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A5" w:rsidRDefault="00651087" w:rsidP="00651087">
      <w:pPr>
        <w:jc w:val="center"/>
        <w:rPr>
          <w:b/>
        </w:rPr>
      </w:pPr>
      <w:r w:rsidRPr="00651087">
        <w:rPr>
          <w:b/>
        </w:rPr>
        <w:t>Công an xã Đồng môn bắt và xử phạt đối tượng xung kích điện</w:t>
      </w:r>
    </w:p>
    <w:p w:rsidR="00651087" w:rsidRPr="00651087" w:rsidRDefault="00651087" w:rsidP="00651087">
      <w:pPr>
        <w:ind w:firstLine="720"/>
        <w:jc w:val="both"/>
      </w:pPr>
      <w:r w:rsidRPr="00651087">
        <w:t xml:space="preserve">Vào lúc 21h50 ngày 02/08/2020 qua công tác tuần tra Công an xã Đồng Môn đã tiến hành bắt đối tượng Trương Công Vịnh, sinh năm 1978, hộ khẩu thường trú tại Thôn Thắng Lợi, xã Đồng Môn có hành vi sử dụng xung kích điện đánh bắt trái phép thủy sản tại cánh đồng thôn Thắng Lợi. </w:t>
      </w:r>
    </w:p>
    <w:p w:rsidR="00651087" w:rsidRPr="00651087" w:rsidRDefault="00651087" w:rsidP="00651087">
      <w:pPr>
        <w:ind w:firstLine="720"/>
        <w:jc w:val="both"/>
      </w:pPr>
      <w:r w:rsidRPr="00651087">
        <w:t>Công an xã đã tịch thu tại hiện trường 01 bộ xung kích điện, một chiếc xe gắn máy đối tượng sử dụng để đi lại.</w:t>
      </w:r>
    </w:p>
    <w:p w:rsidR="00651087" w:rsidRPr="00651087" w:rsidRDefault="00651087" w:rsidP="00651087">
      <w:pPr>
        <w:ind w:firstLine="720"/>
        <w:jc w:val="both"/>
      </w:pPr>
      <w:r w:rsidRPr="00651087">
        <w:t xml:space="preserve">Công an xã đã có quyết định xử phạt đối tượng 3.000.000đ (ba triệu đồng) về hành vi xung kích điện đánh bắt trái phép thủy sản. </w:t>
      </w:r>
    </w:p>
    <w:p w:rsidR="00651087" w:rsidRPr="00651087" w:rsidRDefault="00651087" w:rsidP="00651087">
      <w:pPr>
        <w:ind w:firstLine="720"/>
        <w:jc w:val="both"/>
      </w:pPr>
      <w:r w:rsidRPr="00651087">
        <w:t>Qua vụ việc này, công an xã Đồng Môn tiếp tục tăng cường công tác tuần tra để xử lý và răn đe các đối tượng đang cố tình vi phạm và tuyên truyền sâu rộng trong nhân dân về tăng cường công tác đấu tranh và tố cáo các hành vi vi phạm pháp luật.</w:t>
      </w:r>
    </w:p>
    <w:sectPr w:rsidR="00651087" w:rsidRPr="00651087" w:rsidSect="00971D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1087"/>
    <w:rsid w:val="00651087"/>
    <w:rsid w:val="00971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10339-AE25-4CB0-8F0A-C535D85F44F7}"/>
</file>

<file path=customXml/itemProps2.xml><?xml version="1.0" encoding="utf-8"?>
<ds:datastoreItem xmlns:ds="http://schemas.openxmlformats.org/officeDocument/2006/customXml" ds:itemID="{EBE2181D-910C-4B0D-B246-44A6494A67A7}"/>
</file>

<file path=customXml/itemProps3.xml><?xml version="1.0" encoding="utf-8"?>
<ds:datastoreItem xmlns:ds="http://schemas.openxmlformats.org/officeDocument/2006/customXml" ds:itemID="{B68F27B0-55F3-414F-BCDB-FCBA8123058F}"/>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1</cp:revision>
  <dcterms:created xsi:type="dcterms:W3CDTF">2020-10-15T03:54:00Z</dcterms:created>
  <dcterms:modified xsi:type="dcterms:W3CDTF">2020-10-15T04:02:00Z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